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b/>
          <w:szCs w:val="21"/>
        </w:rPr>
        <w:t>绝</w:t>
      </w:r>
      <w:r>
        <w:rPr>
          <w:rFonts w:hint="eastAsia"/>
        </w:rPr>
        <w:t>密★启用前</w:t>
      </w:r>
    </w:p>
    <w:p>
      <w:r>
        <w:t>2017年普通高等学校招生全国统一考试</w:t>
      </w:r>
    </w:p>
    <w:p>
      <w:r>
        <w:t>生物</w:t>
      </w:r>
    </w:p>
    <w:p>
      <w:r>
        <w:t>注意事项</w:t>
      </w:r>
      <w:r>
        <w:rPr>
          <w:rFonts w:hint="eastAsia"/>
        </w:rPr>
        <w:t>:</w:t>
      </w:r>
    </w:p>
    <w:p>
      <w:r>
        <w:t>1</w:t>
      </w:r>
      <w:r>
        <w:rPr>
          <w:rFonts w:hint="eastAsia"/>
        </w:rPr>
        <w:t>．答卷前，考生务必将自己的姓名、准考证号填写在答题卡上</w:t>
      </w:r>
      <w:r>
        <w:t>。</w:t>
      </w:r>
    </w:p>
    <w:p>
      <w:r>
        <w:rPr>
          <w:rFonts w:hint="eastAsia"/>
        </w:rPr>
        <w:t>2．回答选择题时，选出每小题答案后，用铅笔把答题卡上对应题目的答案标号涂黑。如需改动，用橡皮擦干净后，再选涂其他答案标号。回答非选择题时，将答案写在答题卡上。写在本试卷上无效。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r>
        <w:rPr>
          <w:rFonts w:hint="eastAsia"/>
        </w:rPr>
        <w:t>3．考试结束后，将本试卷和答题卡一并交回。</w:t>
      </w:r>
    </w:p>
    <w:p>
      <w:r>
        <w:drawing>
          <wp:inline distT="0" distB="0" distL="114300" distR="114300">
            <wp:extent cx="5273675" cy="546036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46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95240" cy="7713980"/>
            <wp:effectExtent l="0" t="0" r="1016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771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57115" cy="70669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7066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38090" cy="7066915"/>
            <wp:effectExtent l="0" t="0" r="1016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7066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52365" cy="7019290"/>
            <wp:effectExtent l="0" t="0" r="63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7019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47615" cy="685736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685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99965" cy="6924040"/>
            <wp:effectExtent l="0" t="0" r="63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692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14290" cy="7009765"/>
            <wp:effectExtent l="0" t="0" r="1016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700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14265" cy="687641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687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060CC"/>
    <w:rsid w:val="36F0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2017-06-26T01:40:00Z</dcterms:created>
  <dc:creator>XY</dc:creator>
  <cp:lastModifiedBy>XY</cp:lastModifiedBy>
  <dcterms:modified xsi:type="dcterms:W3CDTF">2017-06-26T01:43:10Z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