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>绝密</w:t>
      </w:r>
      <w:r>
        <w:rPr>
          <w:rFonts w:hint="eastAsia"/>
        </w:rPr>
        <w:t>★</w:t>
      </w:r>
      <w:r>
        <w:t>启用前</w:t>
      </w:r>
    </w:p>
    <w:p>
      <w:pPr>
        <w:rPr>
          <w:rFonts w:hint="eastAsia"/>
        </w:rPr>
      </w:pPr>
      <w:r>
        <w:drawing>
          <wp:inline distT="0" distB="0" distL="114300" distR="114300">
            <wp:extent cx="4191000" cy="800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注意事项：</w:t>
      </w:r>
    </w:p>
    <w:p>
      <w:r>
        <w:t>1．答卷前，考生务必将自己的姓名、准考证号填写在答题卡上。</w:t>
      </w:r>
    </w:p>
    <w:p>
      <w:r>
        <w:t>2</w:t>
      </w:r>
      <w:r>
        <w:t>．</w:t>
      </w:r>
      <w:r>
        <w:t>回答选择题时，选出每小题答案后，用铅笔把答题卡上对应题目的答案标号涂黑，如需改动，用</w:t>
      </w:r>
      <w:bookmarkStart w:id="0" w:name="_GoBack"/>
      <w:bookmarkEnd w:id="0"/>
      <w:r>
        <w:t>橡皮擦干净后，再选涂其它答案标号。回答非选择题时，将答案写在答题卡上，写在本试卷上无效。</w:t>
      </w:r>
    </w:p>
    <w:p>
      <w:r>
        <w:t>3</w:t>
      </w:r>
      <w:r>
        <w:t>．</w:t>
      </w:r>
      <w:r>
        <w:t>考试结束后，将本试卷和答题卡一并交回。</w:t>
      </w:r>
    </w:p>
    <w:p>
      <w:r>
        <w:t xml:space="preserve">可能用到的相对原子质量：H 1  </w:t>
      </w:r>
      <w:r>
        <w:t>C</w:t>
      </w:r>
      <w:r>
        <w:t xml:space="preserve"> </w:t>
      </w:r>
      <w:r>
        <w:t>12</w:t>
      </w:r>
      <w:r>
        <w:t xml:space="preserve">  </w:t>
      </w:r>
      <w:r>
        <w:t>N</w:t>
      </w:r>
      <w:r>
        <w:t xml:space="preserve"> </w:t>
      </w:r>
      <w:r>
        <w:t>14</w:t>
      </w:r>
      <w:r>
        <w:t xml:space="preserve">  </w:t>
      </w:r>
      <w:r>
        <w:t>O</w:t>
      </w:r>
      <w:r>
        <w:t xml:space="preserve"> </w:t>
      </w:r>
      <w:r>
        <w:t>16  S 32  Cl35.5  K39  Fe 56</w:t>
      </w:r>
    </w:p>
    <w:p>
      <w:r>
        <w:drawing>
          <wp:inline distT="0" distB="0" distL="114300" distR="114300">
            <wp:extent cx="5271135" cy="4558665"/>
            <wp:effectExtent l="0" t="0" r="571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5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298055"/>
            <wp:effectExtent l="0" t="0" r="6985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9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7254875"/>
            <wp:effectExtent l="0" t="0" r="254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23815" cy="7105015"/>
            <wp:effectExtent l="0" t="0" r="63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710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04765" cy="6962140"/>
            <wp:effectExtent l="0" t="0" r="635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696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23765" cy="5676265"/>
            <wp:effectExtent l="0" t="0" r="635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567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33340" cy="6876415"/>
            <wp:effectExtent l="0" t="0" r="10160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687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76165" cy="6952615"/>
            <wp:effectExtent l="0" t="0" r="635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695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85715" cy="6933565"/>
            <wp:effectExtent l="0" t="0" r="635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693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42815" cy="5714365"/>
            <wp:effectExtent l="0" t="0" r="63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571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61915" cy="7038340"/>
            <wp:effectExtent l="0" t="0" r="635" b="101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703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9040" cy="6933565"/>
            <wp:effectExtent l="0" t="0" r="10160" b="6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693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14240" cy="2400300"/>
            <wp:effectExtent l="0" t="0" r="1016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CF3783"/>
    <w:rsid w:val="1CCF37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2017-06-26T01:29:00Z</dcterms:created>
  <dc:creator>XY</dc:creator>
  <cp:lastModifiedBy>XY</cp:lastModifiedBy>
  <dcterms:modified xsi:type="dcterms:W3CDTF">2017-06-26T01:35:15Z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